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4248"/>
        <w:gridCol w:w="3960"/>
        <w:gridCol w:w="1368"/>
        <w:gridCol w:w="14"/>
      </w:tblGrid>
      <w:tr w:rsidR="00E03218" w:rsidRPr="009A7FB2" w:rsidTr="004D6123">
        <w:trPr>
          <w:gridAfter w:val="1"/>
          <w:wAfter w:w="14" w:type="dxa"/>
          <w:trHeight w:val="255"/>
        </w:trPr>
        <w:tc>
          <w:tcPr>
            <w:tcW w:w="4248" w:type="dxa"/>
            <w:shd w:val="clear" w:color="auto" w:fill="FFFFFF" w:themeFill="background1"/>
            <w:noWrap/>
          </w:tcPr>
          <w:p w:rsidR="00E03218" w:rsidRDefault="00E03218" w:rsidP="00E141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00B1F0" wp14:editId="43B72033">
                  <wp:extent cx="1698171" cy="6506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19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gridSpan w:val="2"/>
            <w:shd w:val="clear" w:color="auto" w:fill="C2D69B" w:themeFill="accent3" w:themeFillTint="99"/>
            <w:noWrap/>
          </w:tcPr>
          <w:p w:rsidR="00E03218" w:rsidRPr="00E14169" w:rsidRDefault="00E03218">
            <w:pPr>
              <w:rPr>
                <w:sz w:val="8"/>
              </w:rPr>
            </w:pPr>
          </w:p>
          <w:p w:rsidR="00E03218" w:rsidRPr="00E14169" w:rsidRDefault="00C81790" w:rsidP="002A4893">
            <w:pPr>
              <w:rPr>
                <w:sz w:val="8"/>
              </w:rPr>
            </w:pPr>
            <w:r>
              <w:rPr>
                <w:i/>
              </w:rPr>
              <w:t xml:space="preserve">The CEUs </w:t>
            </w:r>
            <w:r w:rsidR="002A4893">
              <w:rPr>
                <w:i/>
              </w:rPr>
              <w:t>below have been updated for 2016</w:t>
            </w:r>
            <w:r>
              <w:rPr>
                <w:i/>
              </w:rPr>
              <w:t xml:space="preserve">. </w:t>
            </w:r>
            <w:r w:rsidR="004A63A0">
              <w:rPr>
                <w:i/>
              </w:rPr>
              <w:t>Please check our website periodically. We will be continually updating CEU information as approved.</w:t>
            </w:r>
          </w:p>
        </w:tc>
      </w:tr>
      <w:tr w:rsidR="007076EF" w:rsidRPr="009A7FB2" w:rsidTr="004D6123">
        <w:trPr>
          <w:gridAfter w:val="1"/>
          <w:wAfter w:w="14" w:type="dxa"/>
          <w:trHeight w:val="255"/>
        </w:trPr>
        <w:tc>
          <w:tcPr>
            <w:tcW w:w="4248" w:type="dxa"/>
            <w:shd w:val="clear" w:color="auto" w:fill="C2D69B" w:themeFill="accent3" w:themeFillTint="99"/>
            <w:noWrap/>
            <w:hideMark/>
          </w:tcPr>
          <w:p w:rsidR="007076EF" w:rsidRPr="00E42AF5" w:rsidRDefault="002A4893" w:rsidP="00371E4D">
            <w:pPr>
              <w:rPr>
                <w:b/>
              </w:rPr>
            </w:pPr>
            <w:r>
              <w:rPr>
                <w:b/>
              </w:rPr>
              <w:t>CEUs O</w:t>
            </w:r>
            <w:r w:rsidR="008249D7" w:rsidRPr="008249D7">
              <w:rPr>
                <w:b/>
              </w:rPr>
              <w:t>ffered in 2016</w:t>
            </w:r>
          </w:p>
        </w:tc>
        <w:tc>
          <w:tcPr>
            <w:tcW w:w="5328" w:type="dxa"/>
            <w:gridSpan w:val="2"/>
            <w:shd w:val="clear" w:color="auto" w:fill="C2D69B" w:themeFill="accent3" w:themeFillTint="99"/>
            <w:noWrap/>
            <w:hideMark/>
          </w:tcPr>
          <w:p w:rsidR="007076EF" w:rsidRPr="00E42AF5" w:rsidRDefault="007076EF" w:rsidP="00EB5070">
            <w:pPr>
              <w:rPr>
                <w:b/>
              </w:rPr>
            </w:pPr>
          </w:p>
        </w:tc>
      </w:tr>
      <w:tr w:rsidR="004A5862" w:rsidRPr="009A7FB2" w:rsidTr="002A4893">
        <w:trPr>
          <w:gridAfter w:val="1"/>
          <w:wAfter w:w="14" w:type="dxa"/>
          <w:trHeight w:val="255"/>
        </w:trPr>
        <w:tc>
          <w:tcPr>
            <w:tcW w:w="4248" w:type="dxa"/>
            <w:shd w:val="clear" w:color="auto" w:fill="auto"/>
            <w:noWrap/>
          </w:tcPr>
          <w:p w:rsidR="004A5862" w:rsidRDefault="004A5862" w:rsidP="00371E4D">
            <w:pPr>
              <w:rPr>
                <w:b/>
              </w:rPr>
            </w:pPr>
          </w:p>
        </w:tc>
        <w:tc>
          <w:tcPr>
            <w:tcW w:w="5328" w:type="dxa"/>
            <w:gridSpan w:val="2"/>
            <w:shd w:val="clear" w:color="auto" w:fill="auto"/>
            <w:noWrap/>
          </w:tcPr>
          <w:p w:rsidR="004A5862" w:rsidRPr="00E42AF5" w:rsidRDefault="004A5862" w:rsidP="00EB5070">
            <w:pPr>
              <w:rPr>
                <w:b/>
              </w:rPr>
            </w:pPr>
          </w:p>
        </w:tc>
      </w:tr>
      <w:tr w:rsidR="002A4893" w:rsidRPr="009A7FB2" w:rsidTr="004D6123">
        <w:trPr>
          <w:trHeight w:val="255"/>
        </w:trPr>
        <w:tc>
          <w:tcPr>
            <w:tcW w:w="4248" w:type="dxa"/>
            <w:noWrap/>
          </w:tcPr>
          <w:p w:rsidR="002A4893" w:rsidRDefault="00A31ABD" w:rsidP="00A31ABD">
            <w:r>
              <w:t>NJ DEP Pest. Rec</w:t>
            </w:r>
            <w:r w:rsidR="002A4893" w:rsidRPr="002A4893">
              <w:t>ertification Credits</w:t>
            </w:r>
          </w:p>
        </w:tc>
        <w:tc>
          <w:tcPr>
            <w:tcW w:w="3960" w:type="dxa"/>
            <w:noWrap/>
          </w:tcPr>
          <w:p w:rsidR="002A4893" w:rsidRDefault="00A31ABD">
            <w:r>
              <w:t>March 14 Conference – 10,1A,2,5</w:t>
            </w:r>
          </w:p>
          <w:p w:rsidR="00AD6929" w:rsidRPr="009A7FB2" w:rsidRDefault="00AD6929">
            <w:r>
              <w:t>March 15 Field Trip</w:t>
            </w:r>
            <w:r w:rsidR="00837CE0">
              <w:t xml:space="preserve"> - None</w:t>
            </w:r>
          </w:p>
        </w:tc>
        <w:tc>
          <w:tcPr>
            <w:tcW w:w="1382" w:type="dxa"/>
            <w:gridSpan w:val="2"/>
          </w:tcPr>
          <w:p w:rsidR="002A4893" w:rsidRPr="009A7FB2" w:rsidRDefault="00A31ABD" w:rsidP="002A4893">
            <w:pPr>
              <w:jc w:val="center"/>
            </w:pPr>
            <w:r>
              <w:t>02 Units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</w:tcPr>
          <w:p w:rsidR="00FE154A" w:rsidRPr="009A7FB2" w:rsidRDefault="002A4893" w:rsidP="00371E4D">
            <w:r>
              <w:t>NJ ISA Credits</w:t>
            </w:r>
          </w:p>
        </w:tc>
        <w:tc>
          <w:tcPr>
            <w:tcW w:w="3960" w:type="dxa"/>
            <w:noWrap/>
          </w:tcPr>
          <w:p w:rsidR="00FE154A" w:rsidRDefault="00837CE0">
            <w:r>
              <w:t>March 14 Conference – Cert Arb &amp; BCMA</w:t>
            </w:r>
          </w:p>
          <w:p w:rsidR="00837CE0" w:rsidRPr="009A7FB2" w:rsidRDefault="00837CE0">
            <w:r>
              <w:t>March 15 Field Trip - None</w:t>
            </w:r>
          </w:p>
        </w:tc>
        <w:tc>
          <w:tcPr>
            <w:tcW w:w="1382" w:type="dxa"/>
            <w:gridSpan w:val="2"/>
          </w:tcPr>
          <w:p w:rsidR="00FE154A" w:rsidRPr="009A7FB2" w:rsidRDefault="00837CE0" w:rsidP="002A4893">
            <w:pPr>
              <w:jc w:val="center"/>
            </w:pPr>
            <w:r>
              <w:t>3.5</w:t>
            </w:r>
            <w:r w:rsidR="00645853">
              <w:t xml:space="preserve"> CEUs</w:t>
            </w:r>
          </w:p>
        </w:tc>
      </w:tr>
      <w:tr w:rsidR="004A5862" w:rsidRPr="009A7FB2" w:rsidTr="004D6123">
        <w:trPr>
          <w:trHeight w:val="255"/>
        </w:trPr>
        <w:tc>
          <w:tcPr>
            <w:tcW w:w="4248" w:type="dxa"/>
            <w:noWrap/>
          </w:tcPr>
          <w:p w:rsidR="004A5862" w:rsidRPr="009A7FB2" w:rsidRDefault="002A4893" w:rsidP="00371E4D">
            <w:r>
              <w:t>NJ Certified Tree Expert Credits</w:t>
            </w:r>
          </w:p>
        </w:tc>
        <w:tc>
          <w:tcPr>
            <w:tcW w:w="3960" w:type="dxa"/>
            <w:noWrap/>
          </w:tcPr>
          <w:p w:rsidR="004A5862" w:rsidRDefault="00837CE0" w:rsidP="00837CE0">
            <w:r>
              <w:t xml:space="preserve">March 14 Conference  </w:t>
            </w:r>
          </w:p>
          <w:p w:rsidR="00837CE0" w:rsidRPr="001E0574" w:rsidRDefault="00837CE0" w:rsidP="00837CE0">
            <w:r>
              <w:t>March 15 Field Trip - None</w:t>
            </w:r>
          </w:p>
        </w:tc>
        <w:tc>
          <w:tcPr>
            <w:tcW w:w="1382" w:type="dxa"/>
            <w:gridSpan w:val="2"/>
          </w:tcPr>
          <w:p w:rsidR="004A5862" w:rsidRDefault="00837CE0" w:rsidP="002A4893">
            <w:pPr>
              <w:jc w:val="center"/>
            </w:pPr>
            <w:r>
              <w:t>1.5</w:t>
            </w:r>
            <w:r w:rsidR="00645853">
              <w:t xml:space="preserve"> CEC</w:t>
            </w:r>
          </w:p>
        </w:tc>
      </w:tr>
      <w:tr w:rsidR="004A5862" w:rsidRPr="009A7FB2" w:rsidTr="004D6123">
        <w:trPr>
          <w:trHeight w:val="255"/>
        </w:trPr>
        <w:tc>
          <w:tcPr>
            <w:tcW w:w="4248" w:type="dxa"/>
            <w:noWrap/>
          </w:tcPr>
          <w:p w:rsidR="004A5862" w:rsidRPr="009A7FB2" w:rsidRDefault="002A4893" w:rsidP="00371E4D">
            <w:r>
              <w:t>Society of American Foresters</w:t>
            </w:r>
          </w:p>
        </w:tc>
        <w:tc>
          <w:tcPr>
            <w:tcW w:w="3960" w:type="dxa"/>
            <w:noWrap/>
          </w:tcPr>
          <w:p w:rsidR="008476C8" w:rsidRDefault="008476C8" w:rsidP="008476C8">
            <w:r>
              <w:t>March 14 Conference - Cat 1</w:t>
            </w:r>
          </w:p>
          <w:p w:rsidR="004A5862" w:rsidRPr="001E0574" w:rsidRDefault="008476C8" w:rsidP="008476C8">
            <w:r>
              <w:t>March 15 Field Trip Cat 1</w:t>
            </w:r>
          </w:p>
        </w:tc>
        <w:tc>
          <w:tcPr>
            <w:tcW w:w="1382" w:type="dxa"/>
            <w:gridSpan w:val="2"/>
          </w:tcPr>
          <w:p w:rsidR="004A5862" w:rsidRDefault="008476C8" w:rsidP="002A4893">
            <w:pPr>
              <w:jc w:val="center"/>
            </w:pPr>
            <w:r>
              <w:t>CF 5.5</w:t>
            </w:r>
          </w:p>
          <w:p w:rsidR="008476C8" w:rsidRDefault="008476C8" w:rsidP="002A4893">
            <w:pPr>
              <w:jc w:val="center"/>
            </w:pPr>
            <w:r>
              <w:t>CF 4.0</w:t>
            </w:r>
          </w:p>
        </w:tc>
      </w:tr>
      <w:tr w:rsidR="004A5862" w:rsidRPr="009A7FB2" w:rsidTr="004D6123">
        <w:trPr>
          <w:trHeight w:val="255"/>
        </w:trPr>
        <w:tc>
          <w:tcPr>
            <w:tcW w:w="4248" w:type="dxa"/>
            <w:noWrap/>
          </w:tcPr>
          <w:p w:rsidR="004A5862" w:rsidRPr="009A7FB2" w:rsidRDefault="00837CE0" w:rsidP="00837CE0">
            <w:r>
              <w:t>NJ</w:t>
            </w:r>
            <w:r w:rsidRPr="00837CE0">
              <w:t xml:space="preserve"> Site Remediation Professional </w:t>
            </w:r>
          </w:p>
        </w:tc>
        <w:tc>
          <w:tcPr>
            <w:tcW w:w="3960" w:type="dxa"/>
            <w:noWrap/>
          </w:tcPr>
          <w:p w:rsidR="004A5862" w:rsidRPr="001E0574" w:rsidRDefault="004A5862">
            <w:bookmarkStart w:id="0" w:name="_GoBack"/>
            <w:bookmarkEnd w:id="0"/>
          </w:p>
        </w:tc>
        <w:tc>
          <w:tcPr>
            <w:tcW w:w="1382" w:type="dxa"/>
            <w:gridSpan w:val="2"/>
          </w:tcPr>
          <w:p w:rsidR="004A5862" w:rsidRDefault="00837CE0" w:rsidP="004A5862">
            <w:pPr>
              <w:jc w:val="center"/>
            </w:pPr>
            <w:r>
              <w:t>Pending</w:t>
            </w:r>
          </w:p>
        </w:tc>
      </w:tr>
      <w:tr w:rsidR="00837CE0" w:rsidRPr="009A7FB2" w:rsidTr="004D6123">
        <w:trPr>
          <w:trHeight w:val="255"/>
        </w:trPr>
        <w:tc>
          <w:tcPr>
            <w:tcW w:w="4248" w:type="dxa"/>
            <w:noWrap/>
          </w:tcPr>
          <w:p w:rsidR="00837CE0" w:rsidRDefault="00837CE0" w:rsidP="00837CE0"/>
        </w:tc>
        <w:tc>
          <w:tcPr>
            <w:tcW w:w="3960" w:type="dxa"/>
            <w:noWrap/>
          </w:tcPr>
          <w:p w:rsidR="00837CE0" w:rsidRPr="001E0574" w:rsidRDefault="00837CE0"/>
        </w:tc>
        <w:tc>
          <w:tcPr>
            <w:tcW w:w="1382" w:type="dxa"/>
            <w:gridSpan w:val="2"/>
          </w:tcPr>
          <w:p w:rsidR="00837CE0" w:rsidRDefault="00837CE0" w:rsidP="004A5862">
            <w:pPr>
              <w:jc w:val="center"/>
            </w:pPr>
          </w:p>
        </w:tc>
      </w:tr>
      <w:tr w:rsidR="008249D7" w:rsidRPr="009A7FB2" w:rsidTr="002A4893">
        <w:trPr>
          <w:trHeight w:val="255"/>
        </w:trPr>
        <w:tc>
          <w:tcPr>
            <w:tcW w:w="4248" w:type="dxa"/>
            <w:shd w:val="clear" w:color="auto" w:fill="B8CCE4" w:themeFill="accent1" w:themeFillTint="66"/>
            <w:noWrap/>
          </w:tcPr>
          <w:p w:rsidR="008249D7" w:rsidRPr="002A4893" w:rsidRDefault="008249D7" w:rsidP="00371E4D">
            <w:pPr>
              <w:rPr>
                <w:color w:val="0F243E" w:themeColor="text2" w:themeShade="80"/>
              </w:rPr>
            </w:pPr>
            <w:r w:rsidRPr="002A4893">
              <w:rPr>
                <w:color w:val="0F243E" w:themeColor="text2" w:themeShade="80"/>
              </w:rPr>
              <w:t>Organizations that have accepted Certificates of Attendance in the past.</w:t>
            </w:r>
          </w:p>
        </w:tc>
        <w:tc>
          <w:tcPr>
            <w:tcW w:w="3960" w:type="dxa"/>
            <w:shd w:val="clear" w:color="auto" w:fill="B8CCE4" w:themeFill="accent1" w:themeFillTint="66"/>
            <w:noWrap/>
          </w:tcPr>
          <w:p w:rsidR="008249D7" w:rsidRPr="002A4893" w:rsidRDefault="002A4893">
            <w:pPr>
              <w:rPr>
                <w:color w:val="0F243E" w:themeColor="text2" w:themeShade="80"/>
              </w:rPr>
            </w:pPr>
            <w:r w:rsidRPr="002A4893">
              <w:rPr>
                <w:color w:val="0F243E" w:themeColor="text2" w:themeShade="80"/>
              </w:rPr>
              <w:t>Be sure to sign up for a Certificate of Attendance when you register</w:t>
            </w:r>
          </w:p>
        </w:tc>
        <w:tc>
          <w:tcPr>
            <w:tcW w:w="1382" w:type="dxa"/>
            <w:gridSpan w:val="2"/>
            <w:shd w:val="clear" w:color="auto" w:fill="B8CCE4" w:themeFill="accent1" w:themeFillTint="66"/>
          </w:tcPr>
          <w:p w:rsidR="008249D7" w:rsidRDefault="008249D7" w:rsidP="004A5862">
            <w:pPr>
              <w:jc w:val="center"/>
            </w:pPr>
          </w:p>
        </w:tc>
      </w:tr>
      <w:tr w:rsidR="004A5862" w:rsidRPr="009A7FB2" w:rsidTr="004D6123">
        <w:trPr>
          <w:trHeight w:val="255"/>
        </w:trPr>
        <w:tc>
          <w:tcPr>
            <w:tcW w:w="4248" w:type="dxa"/>
            <w:noWrap/>
          </w:tcPr>
          <w:p w:rsidR="004A5862" w:rsidRPr="002A4893" w:rsidRDefault="008249D7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American Fisheries Society</w:t>
            </w:r>
          </w:p>
        </w:tc>
        <w:tc>
          <w:tcPr>
            <w:tcW w:w="3960" w:type="dxa"/>
            <w:noWrap/>
          </w:tcPr>
          <w:p w:rsidR="004A5862" w:rsidRPr="002A4893" w:rsidRDefault="008249D7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Certificate of Attendance</w:t>
            </w:r>
          </w:p>
        </w:tc>
        <w:tc>
          <w:tcPr>
            <w:tcW w:w="1382" w:type="dxa"/>
            <w:gridSpan w:val="2"/>
          </w:tcPr>
          <w:p w:rsidR="004A5862" w:rsidRPr="002A4893" w:rsidRDefault="008249D7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American Institute of Hydrology</w:t>
            </w:r>
          </w:p>
        </w:tc>
        <w:tc>
          <w:tcPr>
            <w:tcW w:w="3960" w:type="dxa"/>
            <w:noWrap/>
          </w:tcPr>
          <w:p w:rsidR="00FE154A" w:rsidRPr="002A4893" w:rsidRDefault="00FE154A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Certificate of Attendance</w:t>
            </w:r>
          </w:p>
        </w:tc>
        <w:tc>
          <w:tcPr>
            <w:tcW w:w="1382" w:type="dxa"/>
            <w:gridSpan w:val="2"/>
          </w:tcPr>
          <w:p w:rsidR="00FE154A" w:rsidRPr="002A4893" w:rsidRDefault="00FE154A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American Society for Horticultural Science</w:t>
            </w:r>
          </w:p>
        </w:tc>
        <w:tc>
          <w:tcPr>
            <w:tcW w:w="3960" w:type="dxa"/>
            <w:noWrap/>
          </w:tcPr>
          <w:p w:rsidR="00FE154A" w:rsidRPr="002A4893" w:rsidRDefault="00FE154A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Certificate of Attendance</w:t>
            </w:r>
          </w:p>
        </w:tc>
        <w:tc>
          <w:tcPr>
            <w:tcW w:w="1382" w:type="dxa"/>
            <w:gridSpan w:val="2"/>
          </w:tcPr>
          <w:p w:rsidR="00FE154A" w:rsidRPr="002A4893" w:rsidRDefault="00FE154A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American Water Resource Association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FE154A" w:rsidP="002853AA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Certificate of Attendance</w:t>
            </w:r>
          </w:p>
        </w:tc>
        <w:tc>
          <w:tcPr>
            <w:tcW w:w="1382" w:type="dxa"/>
            <w:gridSpan w:val="2"/>
          </w:tcPr>
          <w:p w:rsidR="00FE154A" w:rsidRPr="002A4893" w:rsidRDefault="004A5862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Association of Professional Soil Scientists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FE154A" w:rsidP="009A7FB2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Certificate of Attendance</w:t>
            </w:r>
          </w:p>
        </w:tc>
        <w:tc>
          <w:tcPr>
            <w:tcW w:w="1382" w:type="dxa"/>
            <w:gridSpan w:val="2"/>
          </w:tcPr>
          <w:p w:rsidR="00FE154A" w:rsidRPr="002A4893" w:rsidRDefault="00FE154A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4A5862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Certified Prof.</w:t>
            </w:r>
            <w:r w:rsidR="00FE154A"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 xml:space="preserve"> Erosion &amp; Sedimentation  </w:t>
            </w:r>
          </w:p>
        </w:tc>
        <w:tc>
          <w:tcPr>
            <w:tcW w:w="3960" w:type="dxa"/>
            <w:noWrap/>
          </w:tcPr>
          <w:p w:rsidR="00FE154A" w:rsidRPr="002A4893" w:rsidRDefault="00FE154A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Certificate of Attendance</w:t>
            </w:r>
          </w:p>
        </w:tc>
        <w:tc>
          <w:tcPr>
            <w:tcW w:w="1382" w:type="dxa"/>
            <w:gridSpan w:val="2"/>
          </w:tcPr>
          <w:p w:rsidR="00FE154A" w:rsidRPr="002A4893" w:rsidRDefault="00FE154A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1E0574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Certified Professional Stormwater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FE154A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Certificate of Attendance</w:t>
            </w:r>
          </w:p>
        </w:tc>
        <w:tc>
          <w:tcPr>
            <w:tcW w:w="1382" w:type="dxa"/>
            <w:gridSpan w:val="2"/>
          </w:tcPr>
          <w:p w:rsidR="00FE154A" w:rsidRPr="002A4893" w:rsidRDefault="00FE154A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A5862">
        <w:trPr>
          <w:trHeight w:val="188"/>
        </w:trPr>
        <w:tc>
          <w:tcPr>
            <w:tcW w:w="4248" w:type="dxa"/>
            <w:noWrap/>
          </w:tcPr>
          <w:p w:rsidR="00FE154A" w:rsidRPr="002A4893" w:rsidRDefault="00FE154A" w:rsidP="00E03218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DC Pesticide Recertification</w:t>
            </w:r>
          </w:p>
        </w:tc>
        <w:tc>
          <w:tcPr>
            <w:tcW w:w="3960" w:type="dxa"/>
            <w:noWrap/>
          </w:tcPr>
          <w:p w:rsidR="00FE154A" w:rsidRPr="002A4893" w:rsidRDefault="004A5862" w:rsidP="004A5862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Only with Pre-Approval</w:t>
            </w:r>
          </w:p>
        </w:tc>
        <w:tc>
          <w:tcPr>
            <w:tcW w:w="1382" w:type="dxa"/>
            <w:gridSpan w:val="2"/>
          </w:tcPr>
          <w:p w:rsidR="00FE154A" w:rsidRPr="002A4893" w:rsidRDefault="002A4893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DE DAG Pesticide Recertification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4A5862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Only with Pre-Approval</w:t>
            </w:r>
          </w:p>
        </w:tc>
        <w:tc>
          <w:tcPr>
            <w:tcW w:w="1382" w:type="dxa"/>
            <w:gridSpan w:val="2"/>
          </w:tcPr>
          <w:p w:rsidR="00FE154A" w:rsidRPr="002A4893" w:rsidRDefault="004A5862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Ecological Society of America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FE154A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Certificate of Attendance</w:t>
            </w:r>
          </w:p>
        </w:tc>
        <w:tc>
          <w:tcPr>
            <w:tcW w:w="1382" w:type="dxa"/>
            <w:gridSpan w:val="2"/>
          </w:tcPr>
          <w:p w:rsidR="00FE154A" w:rsidRPr="002A4893" w:rsidRDefault="00FE154A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300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MD DAG Pesticide Recertification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4A5862" w:rsidP="002853AA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Only with Pre-Approval</w:t>
            </w:r>
          </w:p>
        </w:tc>
        <w:tc>
          <w:tcPr>
            <w:tcW w:w="1382" w:type="dxa"/>
            <w:gridSpan w:val="2"/>
          </w:tcPr>
          <w:p w:rsidR="00FE154A" w:rsidRPr="002A4893" w:rsidRDefault="004A5862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National Association of Env. Educators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FE154A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Certificate of Attendance</w:t>
            </w:r>
          </w:p>
        </w:tc>
        <w:tc>
          <w:tcPr>
            <w:tcW w:w="1382" w:type="dxa"/>
            <w:gridSpan w:val="2"/>
          </w:tcPr>
          <w:p w:rsidR="00FE154A" w:rsidRPr="002A4893" w:rsidRDefault="004A5862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NJ DAG Pesticide Recertification Credits</w:t>
            </w:r>
          </w:p>
        </w:tc>
        <w:tc>
          <w:tcPr>
            <w:tcW w:w="3960" w:type="dxa"/>
            <w:noWrap/>
          </w:tcPr>
          <w:p w:rsidR="00FE154A" w:rsidRPr="002A4893" w:rsidRDefault="002A4893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Only with Pre-Approval</w:t>
            </w:r>
          </w:p>
        </w:tc>
        <w:tc>
          <w:tcPr>
            <w:tcW w:w="1382" w:type="dxa"/>
            <w:gridSpan w:val="2"/>
          </w:tcPr>
          <w:p w:rsidR="00FE154A" w:rsidRPr="002A4893" w:rsidRDefault="004A5862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Unit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PA DAG Pesticide Recertification Credits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4A5862" w:rsidP="001E0574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Only with Pre-Approval</w:t>
            </w:r>
          </w:p>
        </w:tc>
        <w:tc>
          <w:tcPr>
            <w:tcW w:w="1382" w:type="dxa"/>
            <w:gridSpan w:val="2"/>
          </w:tcPr>
          <w:p w:rsidR="00FE154A" w:rsidRPr="002A4893" w:rsidRDefault="004A5862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Unit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Professional Landcare Network (PLANET)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2A4893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Only with Pre-Approval</w:t>
            </w:r>
          </w:p>
        </w:tc>
        <w:tc>
          <w:tcPr>
            <w:tcW w:w="1382" w:type="dxa"/>
            <w:gridSpan w:val="2"/>
          </w:tcPr>
          <w:p w:rsidR="00FE154A" w:rsidRPr="002A4893" w:rsidRDefault="004A5862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300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Society of American Foresters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FE154A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 xml:space="preserve"> </w:t>
            </w:r>
            <w:r w:rsidR="002A4893"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Only with Pre-Approval</w:t>
            </w:r>
          </w:p>
        </w:tc>
        <w:tc>
          <w:tcPr>
            <w:tcW w:w="1382" w:type="dxa"/>
            <w:gridSpan w:val="2"/>
          </w:tcPr>
          <w:p w:rsidR="00FE154A" w:rsidRPr="002A4893" w:rsidRDefault="004A5862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Society of Wetland Scientists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FE154A" w:rsidP="00DE4604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Certificate of Attendance</w:t>
            </w:r>
          </w:p>
        </w:tc>
        <w:tc>
          <w:tcPr>
            <w:tcW w:w="1382" w:type="dxa"/>
            <w:gridSpan w:val="2"/>
          </w:tcPr>
          <w:p w:rsidR="00FE154A" w:rsidRPr="002A4893" w:rsidRDefault="00FE154A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Soil and Water Conservation Society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4A5862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Only with Pre-Approval</w:t>
            </w:r>
          </w:p>
        </w:tc>
        <w:tc>
          <w:tcPr>
            <w:tcW w:w="1382" w:type="dxa"/>
            <w:gridSpan w:val="2"/>
          </w:tcPr>
          <w:p w:rsidR="00FE154A" w:rsidRPr="002A4893" w:rsidRDefault="00FE154A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PDH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  <w:hideMark/>
          </w:tcPr>
          <w:p w:rsidR="00FE154A" w:rsidRPr="002A4893" w:rsidRDefault="00FE154A" w:rsidP="00371E4D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WV DAG Pesticide Recertification</w:t>
            </w:r>
          </w:p>
        </w:tc>
        <w:tc>
          <w:tcPr>
            <w:tcW w:w="3960" w:type="dxa"/>
            <w:noWrap/>
            <w:hideMark/>
          </w:tcPr>
          <w:p w:rsidR="00FE154A" w:rsidRPr="002A4893" w:rsidRDefault="004A5862" w:rsidP="004D6123">
            <w:pPr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Only with Pre-Approval</w:t>
            </w:r>
          </w:p>
        </w:tc>
        <w:tc>
          <w:tcPr>
            <w:tcW w:w="1382" w:type="dxa"/>
            <w:gridSpan w:val="2"/>
          </w:tcPr>
          <w:p w:rsidR="00F66F6A" w:rsidRPr="002A4893" w:rsidRDefault="004A5862" w:rsidP="004A5862">
            <w:pPr>
              <w:jc w:val="center"/>
              <w:rPr>
                <w:rFonts w:asciiTheme="majorHAnsi" w:hAnsiTheme="majorHAnsi"/>
                <w:color w:val="244061" w:themeColor="accent1" w:themeShade="80"/>
                <w:sz w:val="20"/>
              </w:rPr>
            </w:pPr>
            <w:r w:rsidRPr="002A4893">
              <w:rPr>
                <w:rFonts w:asciiTheme="majorHAnsi" w:hAnsiTheme="majorHAnsi"/>
                <w:color w:val="244061" w:themeColor="accent1" w:themeShade="80"/>
                <w:sz w:val="20"/>
              </w:rPr>
              <w:t>Units</w:t>
            </w:r>
          </w:p>
        </w:tc>
      </w:tr>
      <w:tr w:rsidR="00FE154A" w:rsidRPr="009A7FB2" w:rsidTr="004D6123">
        <w:trPr>
          <w:trHeight w:val="255"/>
        </w:trPr>
        <w:tc>
          <w:tcPr>
            <w:tcW w:w="4248" w:type="dxa"/>
            <w:noWrap/>
          </w:tcPr>
          <w:p w:rsidR="00FE154A" w:rsidRPr="002A4893" w:rsidRDefault="00FE154A" w:rsidP="00371E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342" w:type="dxa"/>
            <w:gridSpan w:val="3"/>
            <w:noWrap/>
          </w:tcPr>
          <w:p w:rsidR="00FE154A" w:rsidRPr="002A4893" w:rsidRDefault="00FE154A" w:rsidP="00112056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42771E" w:rsidRPr="00EB5070" w:rsidRDefault="0042771E">
      <w:pPr>
        <w:rPr>
          <w:b/>
        </w:rPr>
      </w:pPr>
    </w:p>
    <w:p w:rsidR="00EB5070" w:rsidRPr="00EB5070" w:rsidRDefault="00EB5070" w:rsidP="00EB5070">
      <w:pPr>
        <w:rPr>
          <w:b/>
        </w:rPr>
      </w:pPr>
      <w:r w:rsidRPr="00EB5070">
        <w:rPr>
          <w:b/>
        </w:rPr>
        <w:t>Notes:</w:t>
      </w:r>
    </w:p>
    <w:p w:rsidR="00A92819" w:rsidRDefault="004A5862" w:rsidP="00EB5070">
      <w:r>
        <w:t xml:space="preserve">We are not offering </w:t>
      </w:r>
      <w:r w:rsidR="00A92819">
        <w:t xml:space="preserve">ASLA Credits </w:t>
      </w:r>
      <w:r>
        <w:t>in 2016.</w:t>
      </w:r>
    </w:p>
    <w:p w:rsidR="00EB5070" w:rsidRDefault="00EB5070" w:rsidP="00EB5070">
      <w:r>
        <w:t xml:space="preserve">PDH commonly equal 1 training hour to 1 PDU but may vary by organization. </w:t>
      </w:r>
    </w:p>
    <w:p w:rsidR="00837CE0" w:rsidRDefault="00837CE0" w:rsidP="00EB5070">
      <w:r>
        <w:t>Updated March 1, 2015</w:t>
      </w:r>
    </w:p>
    <w:sectPr w:rsidR="0083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7489"/>
    <w:multiLevelType w:val="hybridMultilevel"/>
    <w:tmpl w:val="4FEC9524"/>
    <w:lvl w:ilvl="0" w:tplc="7B92325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F75"/>
    <w:multiLevelType w:val="hybridMultilevel"/>
    <w:tmpl w:val="F4087FC6"/>
    <w:lvl w:ilvl="0" w:tplc="12F801C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918C2"/>
    <w:multiLevelType w:val="multilevel"/>
    <w:tmpl w:val="0409001D"/>
    <w:styleLink w:val="DonnasOutlin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/>
        <w:color w:val="auto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2"/>
    <w:rsid w:val="00097347"/>
    <w:rsid w:val="000C5BB5"/>
    <w:rsid w:val="00112056"/>
    <w:rsid w:val="001E0574"/>
    <w:rsid w:val="00276725"/>
    <w:rsid w:val="002853AA"/>
    <w:rsid w:val="002A4893"/>
    <w:rsid w:val="002F197D"/>
    <w:rsid w:val="00345E11"/>
    <w:rsid w:val="00361ED2"/>
    <w:rsid w:val="00371E4D"/>
    <w:rsid w:val="0038002D"/>
    <w:rsid w:val="0042771E"/>
    <w:rsid w:val="004A5862"/>
    <w:rsid w:val="004A63A0"/>
    <w:rsid w:val="004B6AAC"/>
    <w:rsid w:val="004D6123"/>
    <w:rsid w:val="00547458"/>
    <w:rsid w:val="00560E53"/>
    <w:rsid w:val="005E4953"/>
    <w:rsid w:val="0061613E"/>
    <w:rsid w:val="00645853"/>
    <w:rsid w:val="00651928"/>
    <w:rsid w:val="0065338F"/>
    <w:rsid w:val="00687DA0"/>
    <w:rsid w:val="006F1CBA"/>
    <w:rsid w:val="007076EF"/>
    <w:rsid w:val="007C64CA"/>
    <w:rsid w:val="007E4993"/>
    <w:rsid w:val="008249D7"/>
    <w:rsid w:val="00837CE0"/>
    <w:rsid w:val="008476C8"/>
    <w:rsid w:val="00881F6C"/>
    <w:rsid w:val="008A0457"/>
    <w:rsid w:val="008E5C2B"/>
    <w:rsid w:val="009A6E7C"/>
    <w:rsid w:val="009A7FB2"/>
    <w:rsid w:val="009C35FE"/>
    <w:rsid w:val="00A31ABD"/>
    <w:rsid w:val="00A92819"/>
    <w:rsid w:val="00AA26AA"/>
    <w:rsid w:val="00AB2F05"/>
    <w:rsid w:val="00AD6929"/>
    <w:rsid w:val="00B04722"/>
    <w:rsid w:val="00BF5511"/>
    <w:rsid w:val="00C437ED"/>
    <w:rsid w:val="00C6757C"/>
    <w:rsid w:val="00C81790"/>
    <w:rsid w:val="00CC40B2"/>
    <w:rsid w:val="00D931BA"/>
    <w:rsid w:val="00D96357"/>
    <w:rsid w:val="00DE4604"/>
    <w:rsid w:val="00DE636E"/>
    <w:rsid w:val="00E03218"/>
    <w:rsid w:val="00E14169"/>
    <w:rsid w:val="00E42AF5"/>
    <w:rsid w:val="00EB5070"/>
    <w:rsid w:val="00EC5FB2"/>
    <w:rsid w:val="00F66F6A"/>
    <w:rsid w:val="00FB726E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648A1-95B7-4471-AD48-61522F28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5BB5"/>
  </w:style>
  <w:style w:type="paragraph" w:styleId="Heading1">
    <w:name w:val="heading 1"/>
    <w:basedOn w:val="Normal"/>
    <w:next w:val="Normal"/>
    <w:link w:val="Heading1Char"/>
    <w:uiPriority w:val="9"/>
    <w:qFormat/>
    <w:rsid w:val="007C6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64C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64C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64C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4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6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C6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C6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C64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C6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6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6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4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C64CA"/>
    <w:rPr>
      <w:b/>
      <w:bCs/>
    </w:rPr>
  </w:style>
  <w:style w:type="character" w:styleId="Emphasis">
    <w:name w:val="Emphasis"/>
    <w:uiPriority w:val="20"/>
    <w:qFormat/>
    <w:rsid w:val="007C6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C64CA"/>
  </w:style>
  <w:style w:type="paragraph" w:styleId="ListParagraph">
    <w:name w:val="List Paragraph"/>
    <w:basedOn w:val="Normal"/>
    <w:uiPriority w:val="34"/>
    <w:qFormat/>
    <w:rsid w:val="007C6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64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4CA"/>
    <w:rPr>
      <w:b/>
      <w:bCs/>
      <w:i/>
      <w:iCs/>
    </w:rPr>
  </w:style>
  <w:style w:type="character" w:styleId="SubtleEmphasis">
    <w:name w:val="Subtle Emphasis"/>
    <w:uiPriority w:val="19"/>
    <w:qFormat/>
    <w:rsid w:val="007C64CA"/>
    <w:rPr>
      <w:i/>
      <w:iCs/>
    </w:rPr>
  </w:style>
  <w:style w:type="character" w:styleId="IntenseEmphasis">
    <w:name w:val="Intense Emphasis"/>
    <w:uiPriority w:val="21"/>
    <w:qFormat/>
    <w:rsid w:val="007C64CA"/>
    <w:rPr>
      <w:b/>
      <w:bCs/>
    </w:rPr>
  </w:style>
  <w:style w:type="character" w:styleId="SubtleReference">
    <w:name w:val="Subtle Reference"/>
    <w:uiPriority w:val="31"/>
    <w:qFormat/>
    <w:rsid w:val="007C64CA"/>
    <w:rPr>
      <w:smallCaps/>
    </w:rPr>
  </w:style>
  <w:style w:type="character" w:styleId="IntenseReference">
    <w:name w:val="Intense Reference"/>
    <w:uiPriority w:val="32"/>
    <w:qFormat/>
    <w:rsid w:val="007C64CA"/>
    <w:rPr>
      <w:smallCaps/>
      <w:spacing w:val="5"/>
      <w:u w:val="single"/>
    </w:rPr>
  </w:style>
  <w:style w:type="character" w:styleId="BookTitle">
    <w:name w:val="Book Title"/>
    <w:uiPriority w:val="33"/>
    <w:qFormat/>
    <w:rsid w:val="007C64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C64CA"/>
    <w:pPr>
      <w:outlineLvl w:val="9"/>
    </w:pPr>
    <w:rPr>
      <w:lang w:bidi="en-US"/>
    </w:rPr>
  </w:style>
  <w:style w:type="numbering" w:customStyle="1" w:styleId="DonnasOutline">
    <w:name w:val="Donna's Outline"/>
    <w:uiPriority w:val="99"/>
    <w:rsid w:val="006F1CBA"/>
    <w:pPr>
      <w:numPr>
        <w:numId w:val="1"/>
      </w:numPr>
    </w:pPr>
  </w:style>
  <w:style w:type="table" w:styleId="TableGrid">
    <w:name w:val="Table Grid"/>
    <w:basedOn w:val="TableNormal"/>
    <w:uiPriority w:val="59"/>
    <w:rsid w:val="009A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Marie Foster</dc:creator>
  <cp:lastModifiedBy>Foster, Donna M -FS</cp:lastModifiedBy>
  <cp:revision>4</cp:revision>
  <dcterms:created xsi:type="dcterms:W3CDTF">2016-03-01T22:39:00Z</dcterms:created>
  <dcterms:modified xsi:type="dcterms:W3CDTF">2016-03-04T21:26:00Z</dcterms:modified>
</cp:coreProperties>
</file>